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68F" w:rsidRPr="0090768F" w:rsidRDefault="0090768F" w:rsidP="0090768F">
      <w:pPr>
        <w:widowControl/>
        <w:jc w:val="center"/>
        <w:rPr>
          <w:rFonts w:ascii="宋体" w:eastAsia="宋体" w:hAnsi="宋体" w:cs="宋体"/>
          <w:kern w:val="0"/>
          <w:sz w:val="24"/>
          <w:szCs w:val="24"/>
        </w:rPr>
      </w:pPr>
      <w:r w:rsidRPr="0090768F">
        <w:rPr>
          <w:rFonts w:ascii="微软雅黑" w:eastAsia="微软雅黑" w:hAnsi="微软雅黑" w:cs="宋体"/>
          <w:color w:val="000000"/>
          <w:kern w:val="0"/>
          <w:sz w:val="39"/>
          <w:szCs w:val="39"/>
        </w:rPr>
        <w:t>养羊技术： 分娩时羊的行为有何特点及应注意什么</w:t>
      </w:r>
    </w:p>
    <w:p w:rsidR="0090768F" w:rsidRPr="0090768F" w:rsidRDefault="0090768F" w:rsidP="0090768F">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90768F" w:rsidRPr="0090768F" w:rsidRDefault="0090768F" w:rsidP="0090768F">
      <w:pPr>
        <w:widowControl/>
        <w:spacing w:before="100" w:beforeAutospacing="1" w:after="100" w:afterAutospacing="1"/>
        <w:ind w:firstLine="480"/>
        <w:jc w:val="left"/>
        <w:rPr>
          <w:rFonts w:ascii="宋体" w:eastAsia="宋体" w:hAnsi="宋体" w:cs="宋体"/>
          <w:color w:val="000000"/>
          <w:kern w:val="0"/>
          <w:szCs w:val="21"/>
        </w:rPr>
      </w:pPr>
      <w:r w:rsidRPr="0090768F">
        <w:rPr>
          <w:rFonts w:ascii="宋体" w:eastAsia="宋体" w:hAnsi="宋体" w:cs="宋体"/>
          <w:color w:val="000000"/>
          <w:kern w:val="0"/>
          <w:sz w:val="36"/>
          <w:szCs w:val="36"/>
        </w:rPr>
        <w:t>妊娠母羊将发育成熟的胎儿和胎盘从子宫中排出体外的生理过程就是分娩或叫产羔。母羊临近分娩时，精神状态显得不安，回顾腹部，时起时卧。躺卧时两后肢不向腹下曲缩，而是呈伸直状态。排粪、排尿次数增多。放牧羊只则有离群现象，以找到安静处，等待分娩。母羊的分娩过程可分为三个阶段，既子宫开口期、胎儿产出期和胎膜排出期。</w:t>
      </w:r>
    </w:p>
    <w:p w:rsidR="0090768F" w:rsidRPr="0090768F" w:rsidRDefault="0090768F" w:rsidP="0090768F">
      <w:pPr>
        <w:widowControl/>
        <w:spacing w:before="100" w:beforeAutospacing="1" w:after="100" w:afterAutospacing="1"/>
        <w:ind w:firstLine="480"/>
        <w:jc w:val="left"/>
        <w:rPr>
          <w:rFonts w:ascii="宋体" w:eastAsia="宋体" w:hAnsi="宋体" w:cs="宋体"/>
          <w:color w:val="000000"/>
          <w:kern w:val="0"/>
          <w:szCs w:val="21"/>
        </w:rPr>
      </w:pPr>
      <w:r w:rsidRPr="0090768F">
        <w:rPr>
          <w:rFonts w:ascii="宋体" w:eastAsia="宋体" w:hAnsi="宋体" w:cs="宋体"/>
          <w:color w:val="000000"/>
          <w:kern w:val="0"/>
          <w:sz w:val="36"/>
          <w:szCs w:val="36"/>
        </w:rPr>
        <w:t>产羔是养羊业的收获季节之一，因此应当精心准备，确保丰产丰收。产羔前应准备好接羔用棚舍，总的要求是要宽敞、光亮、保温、干燥、空气新鲜。产羔棚舍内的墙壁、地面，以及饲草架、饲槽、分娩栏、运动场等，在产羔前3-5天要彻底清扫和消毒。要为产羔母羊及其羔羊准备充足的青干草、质地优良的农作物秸秆、多汁饲料和适当的精饲料，或在产羔舍附近为产羔母羊留有一定面积的产羔草地。</w:t>
      </w:r>
    </w:p>
    <w:p w:rsidR="0090768F" w:rsidRPr="0090768F" w:rsidRDefault="0090768F" w:rsidP="0090768F">
      <w:pPr>
        <w:widowControl/>
        <w:spacing w:before="100" w:beforeAutospacing="1" w:after="100" w:afterAutospacing="1"/>
        <w:ind w:firstLine="480"/>
        <w:jc w:val="left"/>
        <w:rPr>
          <w:rFonts w:ascii="宋体" w:eastAsia="宋体" w:hAnsi="宋体" w:cs="宋体"/>
          <w:color w:val="000000"/>
          <w:kern w:val="0"/>
          <w:szCs w:val="21"/>
        </w:rPr>
      </w:pPr>
      <w:r w:rsidRPr="0090768F">
        <w:rPr>
          <w:rFonts w:ascii="宋体" w:eastAsia="宋体" w:hAnsi="宋体" w:cs="宋体"/>
          <w:color w:val="000000"/>
          <w:kern w:val="0"/>
          <w:sz w:val="36"/>
          <w:szCs w:val="36"/>
        </w:rPr>
        <w:t>在母羊产羔过程中，非必要时一般不应干扰，最好让其自行分娩羔羊产出后，首先把其口腔、鼻腔的黏</w:t>
      </w:r>
      <w:r w:rsidRPr="0090768F">
        <w:rPr>
          <w:rFonts w:ascii="宋体" w:eastAsia="宋体" w:hAnsi="宋体" w:cs="宋体"/>
          <w:color w:val="000000"/>
          <w:kern w:val="0"/>
          <w:sz w:val="36"/>
          <w:szCs w:val="36"/>
        </w:rPr>
        <w:lastRenderedPageBreak/>
        <w:t>液掏出擦净，以免因呼吸困难、吞咽羊水而引起窒息或异物性肺炎。羔羊身上的黏液。应及早让母羊舔干，既可促进新生羔羊的血液循环，又有助于母羊认羔。如果母羊恋羔性弱时，可将胎儿身上的黏液涂在母羊嘴上，引诱它舔净羔羊身上的黏液。羔羊生后0.5-3.0小时后排出胎衣，排出的胎衣要及时取走，以防被母羊吞食养成恶习。</w:t>
      </w:r>
    </w:p>
    <w:p w:rsidR="0090768F" w:rsidRDefault="0090768F" w:rsidP="0090768F">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90768F" w:rsidRDefault="0090768F" w:rsidP="0090768F">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90768F" w:rsidRDefault="0090768F" w:rsidP="0090768F">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0768F" w:rsidRDefault="0090768F" w:rsidP="0090768F">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90768F" w:rsidRDefault="0090768F" w:rsidP="0090768F">
      <w:pPr>
        <w:jc w:val="center"/>
        <w:rPr>
          <w:rFonts w:ascii="黑体" w:eastAsia="黑体" w:hAnsi="黑体"/>
          <w:b/>
          <w:color w:val="FF0000"/>
          <w:szCs w:val="21"/>
        </w:rPr>
      </w:pPr>
    </w:p>
    <w:p w:rsidR="0090768F" w:rsidRDefault="0090768F" w:rsidP="0090768F">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90768F" w:rsidRDefault="0090768F" w:rsidP="0090768F">
      <w:pPr>
        <w:jc w:val="center"/>
        <w:rPr>
          <w:rFonts w:ascii="黑体" w:eastAsia="黑体" w:hAnsi="黑体"/>
          <w:b/>
          <w:color w:val="0070C0"/>
          <w:szCs w:val="21"/>
        </w:rPr>
      </w:pPr>
      <w:r>
        <w:rPr>
          <w:rFonts w:ascii="黑体" w:eastAsia="黑体" w:hAnsi="黑体" w:hint="eastAsia"/>
          <w:b/>
          <w:color w:val="0070C0"/>
          <w:szCs w:val="21"/>
        </w:rPr>
        <w:t>QQ:1400072515</w:t>
      </w:r>
    </w:p>
    <w:p w:rsidR="0090768F" w:rsidRDefault="0090768F" w:rsidP="0090768F">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90768F" w:rsidRDefault="0090768F" w:rsidP="0090768F">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B81B31" w:rsidRPr="0090768F" w:rsidRDefault="00B81B31"/>
    <w:sectPr w:rsidR="00B81B31" w:rsidRPr="0090768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B31" w:rsidRDefault="00B81B31" w:rsidP="0090768F">
      <w:r>
        <w:separator/>
      </w:r>
    </w:p>
  </w:endnote>
  <w:endnote w:type="continuationSeparator" w:id="1">
    <w:p w:rsidR="00B81B31" w:rsidRDefault="00B81B31" w:rsidP="009076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B31" w:rsidRDefault="00B81B31" w:rsidP="0090768F">
      <w:r>
        <w:separator/>
      </w:r>
    </w:p>
  </w:footnote>
  <w:footnote w:type="continuationSeparator" w:id="1">
    <w:p w:rsidR="00B81B31" w:rsidRDefault="00B81B31" w:rsidP="009076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68F" w:rsidRDefault="0090768F">
    <w:pPr>
      <w:pStyle w:val="a3"/>
    </w:pPr>
    <w:r w:rsidRPr="0090768F">
      <w:rPr>
        <w:rFonts w:hint="eastAsia"/>
      </w:rPr>
      <w:t xml:space="preserve">Feed mix </w:t>
    </w:r>
    <w:r w:rsidRPr="0090768F">
      <w:rPr>
        <w:rFonts w:hint="eastAsia"/>
      </w:rPr>
      <w:t>反刍营养百分百饲料软件</w:t>
    </w:r>
    <w:r w:rsidRPr="0090768F">
      <w:rPr>
        <w:rFonts w:hint="eastAsia"/>
      </w:rPr>
      <w:t>(</w:t>
    </w:r>
    <w:r w:rsidRPr="0090768F">
      <w:rPr>
        <w:rFonts w:hint="eastAsia"/>
      </w:rPr>
      <w:t>奶牛、肉牛、肉羊等饲料计算</w:t>
    </w:r>
    <w:r w:rsidRPr="0090768F">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768F"/>
    <w:rsid w:val="0090768F"/>
    <w:rsid w:val="00B81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076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768F"/>
    <w:rPr>
      <w:sz w:val="18"/>
      <w:szCs w:val="18"/>
    </w:rPr>
  </w:style>
  <w:style w:type="paragraph" w:styleId="a4">
    <w:name w:val="footer"/>
    <w:basedOn w:val="a"/>
    <w:link w:val="Char0"/>
    <w:uiPriority w:val="99"/>
    <w:semiHidden/>
    <w:unhideWhenUsed/>
    <w:rsid w:val="009076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768F"/>
    <w:rPr>
      <w:sz w:val="18"/>
      <w:szCs w:val="18"/>
    </w:rPr>
  </w:style>
  <w:style w:type="paragraph" w:styleId="a5">
    <w:name w:val="Normal (Web)"/>
    <w:basedOn w:val="a"/>
    <w:uiPriority w:val="99"/>
    <w:semiHidden/>
    <w:unhideWhenUsed/>
    <w:rsid w:val="0090768F"/>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90768F"/>
    <w:rPr>
      <w:sz w:val="18"/>
      <w:szCs w:val="18"/>
    </w:rPr>
  </w:style>
  <w:style w:type="character" w:customStyle="1" w:styleId="Char1">
    <w:name w:val="批注框文本 Char"/>
    <w:basedOn w:val="a0"/>
    <w:link w:val="a6"/>
    <w:uiPriority w:val="99"/>
    <w:semiHidden/>
    <w:rsid w:val="0090768F"/>
    <w:rPr>
      <w:sz w:val="18"/>
      <w:szCs w:val="18"/>
    </w:rPr>
  </w:style>
  <w:style w:type="character" w:styleId="a7">
    <w:name w:val="Hyperlink"/>
    <w:basedOn w:val="a0"/>
    <w:rsid w:val="0090768F"/>
    <w:rPr>
      <w:strike w:val="0"/>
      <w:dstrike w:val="0"/>
      <w:color w:val="000000"/>
      <w:u w:val="none"/>
      <w:effect w:val="none"/>
    </w:rPr>
  </w:style>
  <w:style w:type="character" w:styleId="a8">
    <w:name w:val="Strong"/>
    <w:basedOn w:val="a0"/>
    <w:uiPriority w:val="22"/>
    <w:qFormat/>
    <w:rsid w:val="0090768F"/>
    <w:rPr>
      <w:b/>
      <w:bCs/>
    </w:rPr>
  </w:style>
</w:styles>
</file>

<file path=word/webSettings.xml><?xml version="1.0" encoding="utf-8"?>
<w:webSettings xmlns:r="http://schemas.openxmlformats.org/officeDocument/2006/relationships" xmlns:w="http://schemas.openxmlformats.org/wordprocessingml/2006/main">
  <w:divs>
    <w:div w:id="480119121">
      <w:bodyDiv w:val="1"/>
      <w:marLeft w:val="0"/>
      <w:marRight w:val="0"/>
      <w:marTop w:val="0"/>
      <w:marBottom w:val="0"/>
      <w:divBdr>
        <w:top w:val="none" w:sz="0" w:space="0" w:color="auto"/>
        <w:left w:val="none" w:sz="0" w:space="0" w:color="auto"/>
        <w:bottom w:val="none" w:sz="0" w:space="0" w:color="auto"/>
        <w:right w:val="none" w:sz="0" w:space="0" w:color="auto"/>
      </w:divBdr>
      <w:divsChild>
        <w:div w:id="1002858727">
          <w:marLeft w:val="0"/>
          <w:marRight w:val="0"/>
          <w:marTop w:val="0"/>
          <w:marBottom w:val="0"/>
          <w:divBdr>
            <w:top w:val="none" w:sz="0" w:space="0" w:color="auto"/>
            <w:left w:val="none" w:sz="0" w:space="0" w:color="auto"/>
            <w:bottom w:val="none" w:sz="0" w:space="0" w:color="auto"/>
            <w:right w:val="none" w:sz="0" w:space="0" w:color="auto"/>
          </w:divBdr>
          <w:divsChild>
            <w:div w:id="379285163">
              <w:marLeft w:val="0"/>
              <w:marRight w:val="0"/>
              <w:marTop w:val="0"/>
              <w:marBottom w:val="0"/>
              <w:divBdr>
                <w:top w:val="none" w:sz="0" w:space="0" w:color="auto"/>
                <w:left w:val="none" w:sz="0" w:space="0" w:color="auto"/>
                <w:bottom w:val="none" w:sz="0" w:space="0" w:color="auto"/>
                <w:right w:val="none" w:sz="0" w:space="0" w:color="auto"/>
              </w:divBdr>
              <w:divsChild>
                <w:div w:id="1627931403">
                  <w:marLeft w:val="0"/>
                  <w:marRight w:val="0"/>
                  <w:marTop w:val="0"/>
                  <w:marBottom w:val="0"/>
                  <w:divBdr>
                    <w:top w:val="none" w:sz="0" w:space="0" w:color="auto"/>
                    <w:left w:val="none" w:sz="0" w:space="0" w:color="auto"/>
                    <w:bottom w:val="none" w:sz="0" w:space="0" w:color="auto"/>
                    <w:right w:val="none" w:sz="0" w:space="0" w:color="auto"/>
                  </w:divBdr>
                  <w:divsChild>
                    <w:div w:id="1737048771">
                      <w:marLeft w:val="0"/>
                      <w:marRight w:val="0"/>
                      <w:marTop w:val="0"/>
                      <w:marBottom w:val="0"/>
                      <w:divBdr>
                        <w:top w:val="none" w:sz="0" w:space="0" w:color="auto"/>
                        <w:left w:val="none" w:sz="0" w:space="0" w:color="auto"/>
                        <w:bottom w:val="none" w:sz="0" w:space="0" w:color="auto"/>
                        <w:right w:val="none" w:sz="0" w:space="0" w:color="auto"/>
                      </w:divBdr>
                      <w:divsChild>
                        <w:div w:id="228542565">
                          <w:marLeft w:val="0"/>
                          <w:marRight w:val="0"/>
                          <w:marTop w:val="0"/>
                          <w:marBottom w:val="0"/>
                          <w:divBdr>
                            <w:top w:val="none" w:sz="0" w:space="0" w:color="auto"/>
                            <w:left w:val="none" w:sz="0" w:space="0" w:color="auto"/>
                            <w:bottom w:val="none" w:sz="0" w:space="0" w:color="auto"/>
                            <w:right w:val="none" w:sz="0" w:space="0" w:color="auto"/>
                          </w:divBdr>
                          <w:divsChild>
                            <w:div w:id="1801267857">
                              <w:marLeft w:val="0"/>
                              <w:marRight w:val="0"/>
                              <w:marTop w:val="0"/>
                              <w:marBottom w:val="0"/>
                              <w:divBdr>
                                <w:top w:val="none" w:sz="0" w:space="0" w:color="auto"/>
                                <w:left w:val="none" w:sz="0" w:space="0" w:color="auto"/>
                                <w:bottom w:val="none" w:sz="0" w:space="0" w:color="auto"/>
                                <w:right w:val="none" w:sz="0" w:space="0" w:color="auto"/>
                              </w:divBdr>
                              <w:divsChild>
                                <w:div w:id="1714036641">
                                  <w:marLeft w:val="0"/>
                                  <w:marRight w:val="0"/>
                                  <w:marTop w:val="0"/>
                                  <w:marBottom w:val="0"/>
                                  <w:divBdr>
                                    <w:top w:val="none" w:sz="0" w:space="0" w:color="auto"/>
                                    <w:left w:val="none" w:sz="0" w:space="0" w:color="auto"/>
                                    <w:bottom w:val="none" w:sz="0" w:space="0" w:color="auto"/>
                                    <w:right w:val="none" w:sz="0" w:space="0" w:color="auto"/>
                                  </w:divBdr>
                                  <w:divsChild>
                                    <w:div w:id="937717130">
                                      <w:marLeft w:val="0"/>
                                      <w:marRight w:val="0"/>
                                      <w:marTop w:val="0"/>
                                      <w:marBottom w:val="0"/>
                                      <w:divBdr>
                                        <w:top w:val="none" w:sz="0" w:space="0" w:color="auto"/>
                                        <w:left w:val="none" w:sz="0" w:space="0" w:color="auto"/>
                                        <w:bottom w:val="none" w:sz="0" w:space="0" w:color="auto"/>
                                        <w:right w:val="none" w:sz="0" w:space="0" w:color="auto"/>
                                      </w:divBdr>
                                      <w:divsChild>
                                        <w:div w:id="1790777834">
                                          <w:marLeft w:val="1080"/>
                                          <w:marRight w:val="0"/>
                                          <w:marTop w:val="0"/>
                                          <w:marBottom w:val="525"/>
                                          <w:divBdr>
                                            <w:top w:val="none" w:sz="0" w:space="0" w:color="auto"/>
                                            <w:left w:val="none" w:sz="0" w:space="0" w:color="auto"/>
                                            <w:bottom w:val="none" w:sz="0" w:space="0" w:color="auto"/>
                                            <w:right w:val="none" w:sz="0" w:space="0" w:color="auto"/>
                                          </w:divBdr>
                                        </w:div>
                                        <w:div w:id="1790472698">
                                          <w:marLeft w:val="0"/>
                                          <w:marRight w:val="0"/>
                                          <w:marTop w:val="0"/>
                                          <w:marBottom w:val="0"/>
                                          <w:divBdr>
                                            <w:top w:val="none" w:sz="0" w:space="0" w:color="auto"/>
                                            <w:left w:val="none" w:sz="0" w:space="0" w:color="auto"/>
                                            <w:bottom w:val="none" w:sz="0" w:space="0" w:color="auto"/>
                                            <w:right w:val="none" w:sz="0" w:space="0" w:color="auto"/>
                                          </w:divBdr>
                                          <w:divsChild>
                                            <w:div w:id="965280491">
                                              <w:marLeft w:val="0"/>
                                              <w:marRight w:val="0"/>
                                              <w:marTop w:val="0"/>
                                              <w:marBottom w:val="0"/>
                                              <w:divBdr>
                                                <w:top w:val="none" w:sz="0" w:space="0" w:color="auto"/>
                                                <w:left w:val="none" w:sz="0" w:space="0" w:color="auto"/>
                                                <w:bottom w:val="none" w:sz="0" w:space="0" w:color="auto"/>
                                                <w:right w:val="none" w:sz="0" w:space="0" w:color="auto"/>
                                              </w:divBdr>
                                              <w:divsChild>
                                                <w:div w:id="67603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318</Words>
  <Characters>1817</Characters>
  <Application>Microsoft Office Word</Application>
  <DocSecurity>0</DocSecurity>
  <Lines>15</Lines>
  <Paragraphs>4</Paragraphs>
  <ScaleCrop>false</ScaleCrop>
  <Company/>
  <LinksUpToDate>false</LinksUpToDate>
  <CharactersWithSpaces>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2015-01-12T00:44:00Z</dcterms:created>
  <dcterms:modified xsi:type="dcterms:W3CDTF">2015-01-12T00:45:00Z</dcterms:modified>
</cp:coreProperties>
</file>